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miento"/>
        <w:rPr>
          <w:sz w:val="24"/>
          <w:sz w:val="24"/>
          <w:rFonts w:ascii="Helvetica" w:hAnsi="Helvetica"/>
        </w:rPr>
      </w:pPr>
      <w:r>
        <w:rPr>
          <w:rFonts w:ascii="Helvetica" w:hAnsi="Helvetica"/>
          <w:sz w:val="24"/>
        </w:rPr>
        <w:t>Generalitat de Catalunya</w: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506730</wp:posOffset>
            </wp:positionH>
            <wp:positionV relativeFrom="paragraph">
              <wp:posOffset>26670</wp:posOffset>
            </wp:positionV>
            <wp:extent cx="280670" cy="327660"/>
            <wp:effectExtent l="0" t="0" r="0" b="0"/>
            <wp:wrapNone/>
            <wp:docPr id="1" name="Picture" descr="G:\Escut_b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G:\Escut_bn.b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Encabezamiento"/>
        <w:rPr>
          <w:sz w:val="24"/>
          <w:b/>
          <w:sz w:val="24"/>
          <w:b/>
          <w:rFonts w:ascii="Helvetica" w:hAnsi="Helvetica"/>
        </w:rPr>
      </w:pPr>
      <w:r>
        <w:rPr>
          <w:rFonts w:ascii="Helvetica" w:hAnsi="Helvetica"/>
          <w:b/>
          <w:sz w:val="24"/>
        </w:rPr>
        <w:t>Departament d'Agricultura,</w:t>
      </w:r>
      <w:r/>
    </w:p>
    <w:p>
      <w:pPr>
        <w:pStyle w:val="Encabezamiento"/>
        <w:rPr>
          <w:sz w:val="24"/>
          <w:b/>
          <w:sz w:val="24"/>
          <w:b/>
          <w:rFonts w:ascii="Helvetica" w:hAnsi="Helvetica"/>
        </w:rPr>
      </w:pPr>
      <w:r>
        <w:rPr>
          <w:rFonts w:ascii="Helvetica" w:hAnsi="Helvetica"/>
          <w:b/>
          <w:sz w:val="24"/>
        </w:rPr>
        <w:t>Ramaderia, Pesca i Alimentació</w:t>
      </w:r>
      <w:r/>
    </w:p>
    <w:p>
      <w:pPr>
        <w:pStyle w:val="Normal"/>
        <w:pBdr>
          <w:bottom w:val="single" w:sz="18" w:space="1" w:color="00000A"/>
        </w:pBdr>
        <w:spacing w:lineRule="exact" w:line="280" w:before="37" w:after="0"/>
        <w:ind w:right="-86" w:hanging="0"/>
        <w:rPr>
          <w:sz w:val="24"/>
          <w:b/>
          <w:sz w:val="24"/>
          <w:b/>
          <w:szCs w:val="24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b/>
          <w:color w:val="000000"/>
          <w:sz w:val="24"/>
          <w:szCs w:val="24"/>
          <w:lang w:val="ca-ES"/>
        </w:rPr>
      </w:r>
      <w:r/>
    </w:p>
    <w:p>
      <w:pPr>
        <w:pStyle w:val="Normal"/>
        <w:pBdr>
          <w:bottom w:val="single" w:sz="18" w:space="1" w:color="00000A"/>
        </w:pBdr>
        <w:spacing w:lineRule="exact" w:line="280" w:before="37" w:after="0"/>
        <w:ind w:right="-86" w:hanging="0"/>
        <w:rPr>
          <w:sz w:val="25"/>
          <w:sz w:val="25"/>
          <w:szCs w:val="25"/>
          <w:rFonts w:ascii="Arial" w:hAnsi="Arial" w:cs="Arial"/>
          <w:color w:val="000000" w:themeColor="text1"/>
          <w:lang w:val="ca-ES"/>
        </w:rPr>
      </w:pPr>
      <w:r>
        <w:rPr>
          <w:rFonts w:cs="Arial" w:ascii="Arial" w:hAnsi="Arial"/>
          <w:b/>
          <w:color w:val="000000"/>
          <w:sz w:val="25"/>
          <w:szCs w:val="25"/>
          <w:lang w:val="ca-ES"/>
        </w:rPr>
        <w:t>Declaració responsable matriculats/des a les convocatòries d’exàmens esbarjo</w:t>
      </w:r>
      <w:r/>
    </w:p>
    <w:p>
      <w:pPr>
        <w:pStyle w:val="Normal"/>
        <w:pBdr>
          <w:bottom w:val="single" w:sz="12" w:space="1" w:color="00000A"/>
        </w:pBdr>
        <w:spacing w:lineRule="auto" w:line="240" w:before="0" w:after="0"/>
        <w:rPr>
          <w:b/>
          <w:b/>
          <w:rFonts w:ascii="Arial" w:hAnsi="Arial" w:cs="Arial"/>
          <w:color w:val="000000"/>
          <w:lang w:val="es-ES"/>
        </w:rPr>
      </w:pPr>
      <w:r>
        <w:rPr>
          <w:rFonts w:cs="Arial" w:ascii="Arial" w:hAnsi="Arial"/>
          <w:b/>
          <w:color w:val="000000"/>
          <w:lang w:val="es-ES"/>
        </w:rPr>
      </w:r>
      <w:r/>
    </w:p>
    <w:p>
      <w:pPr>
        <w:pStyle w:val="Normal"/>
        <w:pBdr>
          <w:bottom w:val="single" w:sz="12" w:space="1" w:color="00000A"/>
        </w:pBdr>
        <w:spacing w:lineRule="auto" w:line="240" w:before="0" w:after="0"/>
        <w:rPr>
          <w:b/>
          <w:b/>
          <w:rFonts w:ascii="Arial" w:hAnsi="Arial" w:cs="Arial"/>
        </w:rPr>
      </w:pPr>
      <w:r>
        <w:rPr>
          <w:rFonts w:cs="Arial" w:ascii="Arial" w:hAnsi="Arial"/>
          <w:b/>
          <w:color w:val="000000"/>
        </w:rPr>
        <w:t>Dades personals</w:t>
      </w:r>
      <w:r/>
    </w:p>
    <w:tbl>
      <w:tblPr>
        <w:tblStyle w:val="Tablaconcuadrcula"/>
        <w:tblW w:w="10065" w:type="dxa"/>
        <w:jc w:val="left"/>
        <w:tblInd w:w="0" w:type="dxa"/>
        <w:tblBorders>
          <w:top w:val="nil"/>
          <w:left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3544"/>
        <w:gridCol w:w="2835"/>
      </w:tblGrid>
      <w:tr>
        <w:trPr/>
        <w:tc>
          <w:tcPr>
            <w:tcW w:w="7229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 w:val="17"/>
                <w:szCs w:val="17"/>
                <w:rFonts w:ascii="Arial" w:hAnsi="Arial" w:cs="Arial"/>
              </w:rPr>
            </w:pPr>
            <w:r>
              <w:rPr>
                <w:rFonts w:cs="Arial" w:ascii="Arial" w:hAnsi="Arial"/>
                <w:sz w:val="17"/>
                <w:szCs w:val="17"/>
              </w:rPr>
              <w:t>Nom de la persona interessada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fldChar w:fldCharType="begin">
                <w:ffData>
                  <w:name w:val="Texto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o11"/>
            <w:bookmarkStart w:id="1" w:name="Texto1"/>
            <w:bookmarkStart w:id="2" w:name="Texto1"/>
            <w:bookmarkEnd w:id="2"/>
            <w:r>
              <w:rPr>
                <w:rFonts w:cs="Arial" w:ascii="Arial" w:hAnsi="Arial"/>
              </w:rPr>
              <w:t>     </w:t>
            </w:r>
            <w:bookmarkStart w:id="3" w:name="Texto1"/>
            <w:bookmarkEnd w:id="3"/>
            <w:bookmarkEnd w:id="0"/>
            <w:r>
              <w:rPr>
                <w:rFonts w:cs="Arial" w:ascii="Arial" w:hAnsi="Arial"/>
              </w:rPr>
            </w:r>
            <w:r>
              <w:fldChar w:fldCharType="end"/>
            </w:r>
            <w:r/>
          </w:p>
        </w:tc>
        <w:tc>
          <w:tcPr>
            <w:tcW w:w="283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 w:val="17"/>
                <w:szCs w:val="17"/>
                <w:rFonts w:ascii="Arial" w:hAnsi="Arial" w:cs="Arial"/>
              </w:rPr>
            </w:pPr>
            <w:r>
              <w:rPr>
                <w:rFonts w:cs="Arial" w:ascii="Arial" w:hAnsi="Arial"/>
                <w:sz w:val="17"/>
                <w:szCs w:val="17"/>
              </w:rPr>
              <w:t>DNI/NIF/NIE/Passaport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fldChar w:fldCharType="begin">
                <w:ffData>
                  <w:name w:val="__Fieldmark__29_18858746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__Fieldmark__29_1885874611"/>
            <w:bookmarkStart w:id="5" w:name="__Fieldmark__29_1885874611"/>
            <w:bookmarkEnd w:id="5"/>
            <w:r>
              <w:rPr>
                <w:rFonts w:cs="Arial" w:ascii="Arial" w:hAnsi="Arial"/>
              </w:rPr>
              <w:t>     </w:t>
            </w:r>
            <w:bookmarkStart w:id="6" w:name="__Fieldmark__29_1885874611"/>
            <w:bookmarkEnd w:id="6"/>
            <w:r>
              <w:rPr>
                <w:rFonts w:cs="Arial" w:ascii="Arial" w:hAnsi="Arial"/>
              </w:rPr>
            </w:r>
            <w:r>
              <w:fldChar w:fldCharType="end"/>
            </w:r>
            <w:r/>
          </w:p>
        </w:tc>
      </w:tr>
      <w:tr>
        <w:trPr/>
        <w:tc>
          <w:tcPr>
            <w:tcW w:w="3685" w:type="dxa"/>
            <w:tcBorders>
              <w:left w:val="nil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 w:val="17"/>
                <w:szCs w:val="17"/>
                <w:rFonts w:ascii="Arial" w:hAnsi="Arial" w:cs="Arial"/>
              </w:rPr>
            </w:pPr>
            <w:r>
              <w:rPr>
                <w:rFonts w:cs="Arial" w:ascii="Arial" w:hAnsi="Arial"/>
                <w:sz w:val="17"/>
                <w:szCs w:val="17"/>
              </w:rPr>
              <w:t>Lloc de la Convocatòria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fldChar w:fldCharType="begin">
                <w:ffData>
                  <w:name w:val="__Fieldmark__37_18858746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" w:name="__Fieldmark__37_1885874611"/>
            <w:bookmarkStart w:id="8" w:name="__Fieldmark__37_1885874611"/>
            <w:bookmarkEnd w:id="8"/>
            <w:r>
              <w:rPr>
                <w:rFonts w:cs="Arial" w:ascii="Arial" w:hAnsi="Arial"/>
              </w:rPr>
              <w:t>     </w:t>
            </w:r>
            <w:bookmarkStart w:id="9" w:name="__Fieldmark__37_1885874611"/>
            <w:bookmarkEnd w:id="9"/>
            <w:r>
              <w:rPr>
                <w:rFonts w:cs="Arial" w:ascii="Arial" w:hAnsi="Arial"/>
              </w:rPr>
            </w:r>
            <w:r>
              <w:fldChar w:fldCharType="end"/>
            </w:r>
            <w:r/>
          </w:p>
        </w:tc>
        <w:tc>
          <w:tcPr>
            <w:tcW w:w="6379" w:type="dxa"/>
            <w:gridSpan w:val="2"/>
            <w:tcBorders>
              <w:left w:val="nil"/>
              <w:bottom w:val="single" w:sz="12" w:space="0" w:color="00000A"/>
              <w:right w:val="nil"/>
              <w:insideH w:val="single" w:sz="12" w:space="0" w:color="00000A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 w:val="17"/>
                <w:szCs w:val="17"/>
                <w:rFonts w:ascii="Arial" w:hAnsi="Arial" w:cs="Arial"/>
              </w:rPr>
            </w:pPr>
            <w:r>
              <w:rPr>
                <w:rFonts w:cs="Arial" w:ascii="Arial" w:hAnsi="Arial"/>
                <w:sz w:val="17"/>
                <w:szCs w:val="17"/>
              </w:rPr>
              <w:t>Data Convocatòria</w:t>
            </w:r>
            <w:r/>
          </w:p>
          <w:p>
            <w:pPr>
              <w:pStyle w:val="Normal"/>
              <w:spacing w:lineRule="auto" w:line="240" w:before="0" w:after="0"/>
              <w:rPr>
                <w:sz w:val="17"/>
                <w:sz w:val="17"/>
                <w:szCs w:val="17"/>
                <w:rFonts w:ascii="Arial" w:hAnsi="Arial" w:cs="Arial"/>
              </w:rPr>
            </w:pPr>
            <w:r>
              <w:fldChar w:fldCharType="begin">
                <w:ffData>
                  <w:name w:val="__Fieldmark__47_18858746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" w:name="__Fieldmark__47_1885874611"/>
            <w:bookmarkStart w:id="11" w:name="__Fieldmark__47_1885874611"/>
            <w:bookmarkEnd w:id="11"/>
            <w:r>
              <w:rPr>
                <w:rFonts w:cs="Arial" w:ascii="Arial" w:hAnsi="Arial"/>
              </w:rPr>
              <w:t>     </w:t>
            </w:r>
            <w:bookmarkStart w:id="12" w:name="__Fieldmark__47_1885874611"/>
            <w:bookmarkEnd w:id="12"/>
            <w:r>
              <w:rPr>
                <w:rFonts w:cs="Arial" w:ascii="Arial" w:hAnsi="Arial"/>
              </w:rPr>
            </w:r>
            <w:r>
              <w:fldChar w:fldCharType="end"/>
            </w:r>
            <w:r/>
          </w:p>
        </w:tc>
      </w:tr>
    </w:tbl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</w:rPr>
      </w:pPr>
      <w:r>
        <w:rPr>
          <w:rFonts w:cs="Arial" w:ascii="Arial" w:hAnsi="Arial"/>
          <w:sz w:val="17"/>
          <w:szCs w:val="17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b/>
          <w:color w:val="000000"/>
          <w:sz w:val="17"/>
          <w:szCs w:val="17"/>
        </w:rPr>
        <w:t>DECLARO</w:t>
      </w:r>
      <w:r>
        <w:rPr>
          <w:rFonts w:cs="Arial" w:ascii="Arial" w:hAnsi="Arial"/>
          <w:color w:val="000000"/>
          <w:sz w:val="17"/>
          <w:szCs w:val="17"/>
          <w:lang w:val="ca-ES"/>
        </w:rPr>
        <w:t>, responsablement: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3" w:name="Marcar1"/>
      <w:bookmarkStart w:id="14" w:name="__Fieldmark__61_1885874611"/>
      <w:bookmarkStart w:id="15" w:name="__Fieldmark__61_1885874611"/>
      <w:bookmarkStart w:id="16" w:name="__Fieldmark__61_1885874611"/>
      <w:bookmarkEnd w:id="16"/>
      <w:r>
        <w:rPr/>
      </w:r>
      <w:r>
        <w:fldChar w:fldCharType="end"/>
      </w:r>
      <w:bookmarkEnd w:id="13"/>
      <w:r>
        <w:rPr>
          <w:rFonts w:cs="Arial" w:ascii="Arial" w:hAnsi="Arial"/>
          <w:color w:val="000000"/>
          <w:sz w:val="17"/>
          <w:szCs w:val="17"/>
          <w:lang w:val="ca-ES"/>
        </w:rPr>
        <w:t xml:space="preserve"> Que durant els darrers 14 dies i en aquests moments: 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No presento cap simptomatologia compatible amb la Covid-19 (febre, tos, dificultat respiratòria, malestar, diarrea...) o amb qualsevol altre quadre infecciós.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No he estat positiu de Covid-19 ni he conviscut amb persones que siguin o hagin estat positives.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No he estat en contacte estret amb cap persona que hagi donat positiu de Covid-19 ni que hagi tingut</w:t>
      </w:r>
      <w:r>
        <w:rPr>
          <w:rFonts w:cs="Arial" w:ascii="Arial" w:hAnsi="Arial"/>
          <w:sz w:val="17"/>
          <w:szCs w:val="17"/>
          <w:lang w:val="ca-ES"/>
        </w:rPr>
        <w:t xml:space="preserve"> </w:t>
      </w:r>
      <w:r>
        <w:rPr>
          <w:rFonts w:cs="Arial" w:ascii="Arial" w:hAnsi="Arial"/>
          <w:color w:val="000000"/>
          <w:sz w:val="17"/>
          <w:szCs w:val="17"/>
          <w:lang w:val="ca-ES"/>
        </w:rPr>
        <w:t>simptomatologia compatible amb aquesta malaltia.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Tinc el calendari vacunal al dia.</w:t>
      </w:r>
      <w:r/>
    </w:p>
    <w:p>
      <w:pPr>
        <w:pStyle w:val="Normal"/>
        <w:spacing w:lineRule="auto" w:line="240" w:before="0" w:after="0"/>
        <w:rPr>
          <w:sz w:val="16"/>
          <w:sz w:val="16"/>
          <w:szCs w:val="16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6"/>
          <w:szCs w:val="16"/>
          <w:lang w:val="ca-ES"/>
        </w:rPr>
      </w:r>
      <w:r/>
    </w:p>
    <w:p>
      <w:pPr>
        <w:pStyle w:val="Normal"/>
        <w:spacing w:lineRule="auto" w:line="240" w:before="0" w:after="0"/>
        <w:rPr>
          <w:sz w:val="16"/>
          <w:sz w:val="16"/>
          <w:szCs w:val="16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6"/>
          <w:szCs w:val="16"/>
          <w:lang w:val="ca-ES"/>
        </w:rPr>
        <w:t>(Seleccioneu una de les dues opcions següents):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 xml:space="preserve">1.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7" w:name="__Fieldmark__84_1885874611"/>
      <w:bookmarkStart w:id="18" w:name="__Fieldmark__84_1885874611"/>
      <w:bookmarkStart w:id="19" w:name="__Fieldmark__84_1885874611"/>
      <w:bookmarkEnd w:id="19"/>
      <w:r>
        <w:rPr>
          <w:rFonts w:cs="Arial" w:ascii="Arial" w:hAnsi="Arial"/>
          <w:color w:val="000000"/>
          <w:sz w:val="17"/>
          <w:szCs w:val="17"/>
          <w:lang w:val="ca-ES"/>
        </w:rPr>
      </w:r>
      <w:r>
        <w:fldChar w:fldCharType="end"/>
      </w:r>
      <w:r>
        <w:rPr>
          <w:rFonts w:cs="Arial" w:ascii="Arial" w:hAnsi="Arial"/>
          <w:color w:val="000000"/>
          <w:sz w:val="17"/>
          <w:szCs w:val="17"/>
          <w:lang w:val="ca-ES"/>
        </w:rPr>
        <w:t xml:space="preserve">  Que NO pateixo cap de les malalties següents:</w:t>
      </w:r>
      <w:r>
        <w:rPr>
          <w:rFonts w:cs="Arial" w:ascii="Arial" w:hAnsi="Arial"/>
          <w:sz w:val="17"/>
          <w:szCs w:val="17"/>
          <w:lang w:val="ca-ES"/>
        </w:rPr>
        <w:t xml:space="preserve"> 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 xml:space="preserve">Malalties respiratòries greus que necessiten medicació o dispositius de suport ventilatori. 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Malalties cardíaques greus.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Malalties que afecten al sistema immunitari (per exemple, que requereixin tractaments immunosupressors).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pacing w:val="1"/>
          <w:sz w:val="17"/>
          <w:szCs w:val="17"/>
          <w:lang w:val="ca-ES"/>
        </w:rPr>
        <w:t>Diabetis mal controlada.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Malalties neuromusculars o encefalopaties moderades o greus.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ind w:left="426" w:hanging="426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 xml:space="preserve">2.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" w:name="__Fieldmark__97_1885874611"/>
      <w:bookmarkStart w:id="21" w:name="__Fieldmark__97_1885874611"/>
      <w:bookmarkStart w:id="22" w:name="__Fieldmark__97_1885874611"/>
      <w:bookmarkEnd w:id="22"/>
      <w:r>
        <w:rPr>
          <w:rFonts w:cs="Arial" w:ascii="Arial" w:hAnsi="Arial"/>
          <w:color w:val="000000"/>
          <w:sz w:val="17"/>
          <w:szCs w:val="17"/>
          <w:lang w:val="ca-ES"/>
        </w:rPr>
      </w:r>
      <w:r>
        <w:fldChar w:fldCharType="end"/>
      </w:r>
      <w:r>
        <w:rPr>
          <w:rFonts w:cs="Arial" w:ascii="Arial" w:hAnsi="Arial"/>
          <w:color w:val="000000"/>
          <w:sz w:val="17"/>
          <w:szCs w:val="17"/>
          <w:lang w:val="ca-ES"/>
        </w:rPr>
        <w:t xml:space="preserve"> Que pateixo alguna de les malalties següents però el meu metge/metgessa no hi veu inconvenient en l’assistència o impartició            d’activitats formatives grupals de persones majors de 16 anys amb les mesures de protecció adequades: 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Malalties respiratòries greus que necessiten medicació o dispositius de suport ventilatori.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Malalties cardíaques greus.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Malalties que afecten el sistema immunitari (per exemple, que requereixin tractaments immunosupressors).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pacing w:val="1"/>
          <w:sz w:val="17"/>
          <w:szCs w:val="17"/>
          <w:lang w:val="ca-ES"/>
        </w:rPr>
        <w:t>Diabetis mal controlada.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Malalties neuromusculars o encefalopaties moderades o greus.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3. Que em prendré la temperatura abans de sortir de casa per anar al lloc de la convocatòria i que, en el cas que tingui febre o presenti algun dels símptomes compatibles amb la Covid-19, no hi assistiré.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4. Que conec l’obligació d’informar a l’Escola de Capacitació Nauticopesquera de Catalunya de l'aparició de qualsevol cas de Covid-19 en el meu entorn familiar i de mantenir un contacte estret amb l’Escola de Capacitació Nauticopesquera de Catalunya davant de qualsevol incidència.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I, perquè així consti, als efectes de la meva participació en la covocatòria d'exàmens assenyada inicialment, signo la present declaració de responsabilitat i consento explícitament el tractament de les dades que hi ha en aquesta declaració.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lang w:val="ca-ES"/>
        </w:rPr>
      </w:pPr>
      <w:r>
        <w:rPr>
          <w:rFonts w:cs="Arial" w:ascii="Arial" w:hAnsi="Arial"/>
          <w:sz w:val="17"/>
          <w:szCs w:val="17"/>
          <w:lang w:val="ca-ES"/>
        </w:rPr>
      </w:r>
      <w:r/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Localitat i data</w:t>
      </w:r>
      <w:r/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cs="Arial"/>
          <w:color w:val="000000"/>
          <w:lang w:val="ca-ES"/>
        </w:rPr>
      </w:pPr>
      <w:r>
        <w:fldChar w:fldCharType="begin">
          <w:ffData>
            <w:name w:val="__Fieldmark__148_1885874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3" w:name="__Fieldmark__148_1885874611"/>
      <w:bookmarkStart w:id="24" w:name="__Fieldmark__148_1885874611"/>
      <w:bookmarkEnd w:id="24"/>
      <w:r>
        <w:rPr>
          <w:rFonts w:cs="Arial" w:ascii="Arial" w:hAnsi="Arial"/>
          <w:lang w:val="ca-ES"/>
        </w:rPr>
      </w:r>
      <w:bookmarkStart w:id="25" w:name="_GoBack"/>
      <w:r>
        <w:rPr>
          <w:rFonts w:cs="Arial" w:ascii="Arial" w:hAnsi="Arial"/>
          <w:lang w:val="ca-ES"/>
        </w:rPr>
        <w:t>     </w:t>
      </w:r>
      <w:bookmarkStart w:id="26" w:name="__Fieldmark__148_1885874611"/>
      <w:bookmarkEnd w:id="25"/>
      <w:bookmarkEnd w:id="26"/>
      <w:r>
        <w:rPr>
          <w:rFonts w:cs="Arial" w:ascii="Arial" w:hAnsi="Arial"/>
          <w:lang w:val="ca-ES"/>
        </w:rPr>
      </w:r>
      <w:r>
        <w:fldChar w:fldCharType="end"/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  <w:t>Signatura</w:t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sz w:val="17"/>
          <w:sz w:val="17"/>
          <w:szCs w:val="17"/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sz w:val="17"/>
          <w:szCs w:val="17"/>
          <w:lang w:val="ca-ES"/>
        </w:rPr>
      </w:r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  <w:rPr>
          <w:sz w:val="14"/>
          <w:sz w:val="14"/>
          <w:szCs w:val="14"/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201F1E"/>
          <w:sz w:val="14"/>
          <w:szCs w:val="14"/>
        </w:rPr>
        <w:t>Informació sobre protecció de dades </w:t>
      </w:r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  <w:rPr>
          <w:sz w:val="14"/>
          <w:sz w:val="14"/>
          <w:szCs w:val="14"/>
          <w:rFonts w:ascii="Arial" w:hAnsi="Arial" w:cs="Arial"/>
          <w:color w:val="000000"/>
        </w:rPr>
      </w:pPr>
      <w:r>
        <w:rPr>
          <w:rFonts w:eastAsia="" w:cs="Arial" w:ascii="Arial" w:hAnsi="Arial" w:eastAsiaTheme="minorEastAsia"/>
          <w:b/>
          <w:color w:val="000000"/>
          <w:sz w:val="14"/>
          <w:szCs w:val="14"/>
          <w:lang w:eastAsia="en-CA"/>
        </w:rPr>
        <w:t>Identificació del tractament</w:t>
      </w:r>
      <w:r>
        <w:rPr>
          <w:rFonts w:cs="Arial" w:ascii="Arial" w:hAnsi="Arial"/>
          <w:b/>
          <w:bCs/>
          <w:i/>
          <w:iCs/>
          <w:color w:val="201F1E"/>
          <w:sz w:val="14"/>
          <w:szCs w:val="14"/>
        </w:rPr>
        <w:t>:</w:t>
      </w:r>
      <w:r>
        <w:rPr>
          <w:rFonts w:cs="Arial" w:ascii="Arial" w:hAnsi="Arial"/>
          <w:i/>
          <w:iCs/>
          <w:color w:val="201F1E"/>
          <w:sz w:val="14"/>
          <w:szCs w:val="14"/>
        </w:rPr>
        <w:t xml:space="preserve">  </w:t>
      </w:r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Obtenció de titulacions de la nàutica d'esbarjo</w:t>
      </w:r>
      <w:r>
        <w:rPr>
          <w:rFonts w:cs="Arial" w:ascii="Arial" w:hAnsi="Arial"/>
          <w:i/>
          <w:iCs/>
          <w:color w:val="201F1E"/>
          <w:sz w:val="14"/>
          <w:szCs w:val="14"/>
        </w:rPr>
        <w:t>            </w:t>
      </w:r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  <w:rPr>
          <w:sz w:val="14"/>
          <w:sz w:val="14"/>
          <w:szCs w:val="14"/>
          <w:rFonts w:ascii="Arial" w:hAnsi="Arial" w:eastAsia="" w:cs="Arial" w:eastAsiaTheme="minorEastAsia"/>
          <w:color w:val="000000"/>
          <w:lang w:eastAsia="en-CA"/>
        </w:rPr>
      </w:pPr>
      <w:r>
        <w:rPr>
          <w:rFonts w:eastAsia="" w:cs="Arial" w:ascii="Arial" w:hAnsi="Arial" w:eastAsiaTheme="minorEastAsia"/>
          <w:b/>
          <w:color w:val="000000"/>
          <w:sz w:val="14"/>
          <w:szCs w:val="14"/>
          <w:lang w:eastAsia="en-CA"/>
        </w:rPr>
        <w:t>Responsable del tractament</w:t>
      </w:r>
      <w:r>
        <w:rPr>
          <w:rFonts w:cs="Arial" w:ascii="Arial" w:hAnsi="Arial"/>
          <w:b/>
          <w:bCs/>
          <w:color w:val="201F1E"/>
          <w:sz w:val="14"/>
          <w:szCs w:val="14"/>
        </w:rPr>
        <w:t>: </w:t>
      </w:r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Departament d’Agricultura, Ramaderia, Pesca i Alimentació. Direcció General de Pesca i Afers Marítims. Gran Via de les Corts Catalanes, 612-614. 08007 Barcelona (</w:t>
      </w:r>
      <w:hyperlink r:id="rId3">
        <w:r>
          <w:rPr>
            <w:rStyle w:val="EnlacedeInternet"/>
            <w:rFonts w:eastAsia="" w:cs="Arial" w:ascii="Arial" w:hAnsi="Arial" w:eastAsiaTheme="minorEastAsia"/>
            <w:color w:val="000000"/>
            <w:sz w:val="14"/>
            <w:szCs w:val="14"/>
            <w:lang w:eastAsia="en-CA"/>
          </w:rPr>
          <w:t>ecnpc.daam@gencat.cat</w:t>
        </w:r>
      </w:hyperlink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)</w:t>
      </w:r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  <w:rPr>
          <w:sz w:val="14"/>
          <w:sz w:val="14"/>
          <w:szCs w:val="14"/>
          <w:rFonts w:ascii="Arial" w:hAnsi="Arial" w:eastAsia="" w:cs="Arial" w:eastAsiaTheme="minorEastAsia"/>
          <w:color w:val="000000"/>
          <w:lang w:eastAsia="en-CA"/>
        </w:rPr>
      </w:pPr>
      <w:r>
        <w:rPr>
          <w:rFonts w:eastAsia="" w:cs="Arial" w:ascii="Arial" w:hAnsi="Arial" w:eastAsiaTheme="minorEastAsia"/>
          <w:b/>
          <w:color w:val="000000"/>
          <w:sz w:val="14"/>
          <w:szCs w:val="14"/>
          <w:lang w:eastAsia="en-CA"/>
        </w:rPr>
        <w:t>Finalitat:</w:t>
      </w:r>
      <w:r>
        <w:rPr>
          <w:rFonts w:cs="Arial" w:ascii="Arial" w:hAnsi="Arial"/>
          <w:b/>
          <w:bCs/>
          <w:color w:val="201F1E"/>
          <w:sz w:val="14"/>
          <w:szCs w:val="14"/>
        </w:rPr>
        <w:t xml:space="preserve"> </w:t>
      </w:r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Organitzar els exàmens i tramitar l’expedició dels títols que habiliten per a l’exercici de les activitats marítimes d’esbarjo.</w:t>
      </w:r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  <w:rPr>
          <w:sz w:val="14"/>
          <w:sz w:val="14"/>
          <w:szCs w:val="14"/>
          <w:rFonts w:ascii="Arial" w:hAnsi="Arial" w:cs="Arial"/>
          <w:color w:val="000000"/>
        </w:rPr>
      </w:pPr>
      <w:r>
        <w:rPr>
          <w:rFonts w:eastAsia="" w:cs="Arial" w:ascii="Arial" w:hAnsi="Arial" w:eastAsiaTheme="minorEastAsia"/>
          <w:b/>
          <w:color w:val="000000"/>
          <w:sz w:val="14"/>
          <w:szCs w:val="14"/>
          <w:lang w:eastAsia="en-CA"/>
        </w:rPr>
        <w:t>Legitimació:</w:t>
      </w:r>
      <w:r>
        <w:rPr>
          <w:rFonts w:cs="Arial" w:ascii="Arial" w:hAnsi="Arial"/>
          <w:color w:val="201F1E"/>
          <w:sz w:val="14"/>
          <w:szCs w:val="14"/>
        </w:rPr>
        <w:t> </w:t>
      </w:r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Real Decret 875/2014, de 10 d’octubre, pel qual es regulen les titulacions nàutiques per al govern de les embarcacions d’esbarjo.</w:t>
      </w:r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  <w:rPr>
          <w:sz w:val="14"/>
          <w:sz w:val="14"/>
          <w:szCs w:val="14"/>
          <w:rFonts w:ascii="Arial" w:hAnsi="Arial" w:eastAsia="" w:cs="Arial" w:eastAsiaTheme="minorEastAsia"/>
          <w:color w:val="000000"/>
          <w:lang w:eastAsia="en-CA"/>
        </w:rPr>
      </w:pPr>
      <w:r>
        <w:rPr>
          <w:rFonts w:eastAsia="" w:cs="Arial" w:ascii="Arial" w:hAnsi="Arial" w:eastAsiaTheme="minorEastAsia"/>
          <w:b/>
          <w:color w:val="000000"/>
          <w:sz w:val="14"/>
          <w:szCs w:val="14"/>
          <w:lang w:eastAsia="en-CA"/>
        </w:rPr>
        <w:t>Destinataris:</w:t>
      </w:r>
      <w:r>
        <w:rPr>
          <w:rFonts w:cs="Arial" w:ascii="Arial" w:hAnsi="Arial"/>
          <w:color w:val="201F1E"/>
          <w:sz w:val="14"/>
          <w:szCs w:val="14"/>
        </w:rPr>
        <w:t> </w:t>
      </w:r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Les dades no es comunicaran a tercers, excepte en els casos previstos per la llei.</w:t>
      </w:r>
      <w:r>
        <mc:AlternateContent>
          <mc:Choice Requires="wps">
            <w:drawing>
              <wp:anchor behindDoc="0" distT="45720" distB="45720" distL="114300" distR="114300" simplePos="0" locked="0" layoutInCell="1" allowOverlap="1" relativeHeight="3">
                <wp:simplePos x="0" y="0"/>
                <wp:positionH relativeFrom="column">
                  <wp:posOffset>-683895</wp:posOffset>
                </wp:positionH>
                <wp:positionV relativeFrom="paragraph">
                  <wp:posOffset>141605</wp:posOffset>
                </wp:positionV>
                <wp:extent cx="742950" cy="276225"/>
                <wp:effectExtent l="0" t="0" r="0" b="0"/>
                <wp:wrapSquare wrapText="bothSides"/>
                <wp:docPr id="2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2950" cy="2762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idodelmarco"/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</w:rPr>
                              <w:t>AXXX-DOX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58.5pt;height:21.75pt;mso-wrap-distance-left:9pt;mso-wrap-distance-right:9pt;mso-wrap-distance-top:3.6pt;mso-wrap-distance-bottom:3.6pt;margin-top:11.15pt;margin-left:-53.85pt">
                <v:textbox>
                  <w:txbxContent>
                    <w:p>
                      <w:pPr>
                        <w:pStyle w:val="Contenidodelmarco"/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</w:rPr>
                        <w:t>AXXX-DOX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  <w:rPr>
          <w:sz w:val="14"/>
          <w:sz w:val="14"/>
          <w:szCs w:val="14"/>
          <w:rFonts w:ascii="Arial" w:hAnsi="Arial" w:cs="Arial"/>
          <w:color w:val="000000"/>
        </w:rPr>
      </w:pPr>
      <w:r>
        <w:rPr>
          <w:rFonts w:eastAsia="" w:cs="Arial" w:ascii="Arial" w:hAnsi="Arial" w:eastAsiaTheme="minorEastAsia"/>
          <w:b/>
          <w:color w:val="000000"/>
          <w:sz w:val="14"/>
          <w:szCs w:val="14"/>
          <w:lang w:eastAsia="en-CA"/>
        </w:rPr>
        <w:t>Drets de les persones interessades:</w:t>
      </w:r>
      <w:r>
        <w:rPr>
          <w:rFonts w:cs="Arial" w:ascii="Arial" w:hAnsi="Arial"/>
          <w:i/>
          <w:iCs/>
          <w:color w:val="201F1E"/>
          <w:sz w:val="14"/>
          <w:szCs w:val="14"/>
        </w:rPr>
        <w:t> </w:t>
      </w:r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Podeu exercir els drets d’accés, rectificació, supressió, oposició al tractament i sol·licitar-ne la limitació de les dades davant l'Escola de Capacitació Nàutico Pesquera (Gran Via de les Corts Catalanes, 612-614. 08007 Barcelona). També podeu presentar una reclamació davant de l’Autoritat Catalana de Protecció de Dades a</w:t>
      </w:r>
      <w:r>
        <w:rPr>
          <w:rFonts w:cs="Arial" w:ascii="Arial" w:hAnsi="Arial"/>
          <w:i/>
          <w:iCs/>
          <w:color w:val="201F1E"/>
          <w:sz w:val="14"/>
          <w:szCs w:val="14"/>
        </w:rPr>
        <w:t> </w:t>
      </w:r>
      <w:hyperlink r:id="rId4">
        <w:r>
          <w:rPr>
            <w:rStyle w:val="EnlacedeInternet"/>
            <w:rFonts w:cs="Arial" w:ascii="Arial" w:hAnsi="Arial"/>
            <w:i/>
            <w:iCs/>
            <w:sz w:val="14"/>
            <w:szCs w:val="14"/>
          </w:rPr>
          <w:t>www.apdcat.cat</w:t>
        </w:r>
      </w:hyperlink>
      <w:r/>
    </w:p>
    <w:p>
      <w:pPr>
        <w:pStyle w:val="NormalWeb"/>
        <w:pBdr>
          <w:bottom w:val="single" w:sz="18" w:space="1" w:color="00000A"/>
        </w:pBdr>
        <w:shd w:val="clear" w:color="auto" w:themeColor="" w:themeTint="" w:themeShade="" w:fill="FFFFFF" w:themeFill="" w:themeFillTint="" w:themeFillShade=""/>
      </w:pPr>
      <w:r>
        <w:rPr>
          <w:rFonts w:eastAsia="" w:cs="Arial" w:ascii="Arial" w:hAnsi="Arial" w:eastAsiaTheme="minorEastAsia"/>
          <w:b/>
          <w:color w:val="000000"/>
          <w:sz w:val="14"/>
          <w:szCs w:val="14"/>
          <w:lang w:eastAsia="en-CA"/>
        </w:rPr>
        <w:t>Informació addicional</w:t>
      </w:r>
      <w:r>
        <w:rPr>
          <w:rFonts w:cs="Arial" w:ascii="Arial" w:hAnsi="Arial"/>
          <w:b/>
          <w:bCs/>
          <w:color w:val="201F1E"/>
          <w:sz w:val="14"/>
          <w:szCs w:val="14"/>
        </w:rPr>
        <w:t>: </w:t>
      </w:r>
      <w:r>
        <w:rPr>
          <w:rFonts w:eastAsia="" w:cs="Arial" w:ascii="Arial" w:hAnsi="Arial" w:eastAsiaTheme="minorEastAsia"/>
          <w:color w:val="000000"/>
          <w:sz w:val="14"/>
          <w:szCs w:val="14"/>
          <w:lang w:eastAsia="en-CA"/>
        </w:rPr>
        <w:t>Si voleu ampliar aquesta informació consulteu la fitxa descriptiva  del tractament de dades de caràcter personal al següent enllaç</w:t>
      </w:r>
      <w:r>
        <w:rPr>
          <w:rFonts w:cs="Arial" w:ascii="Arial" w:hAnsi="Arial"/>
          <w:i/>
          <w:iCs/>
          <w:color w:val="201F1E"/>
          <w:sz w:val="14"/>
          <w:szCs w:val="14"/>
          <w:u w:val="single"/>
        </w:rPr>
        <w:t> (</w:t>
      </w:r>
      <w:hyperlink r:id="rId5">
        <w:r>
          <w:rPr>
            <w:rStyle w:val="EnlacedeInternet"/>
            <w:rFonts w:cs="Arial" w:ascii="Arial" w:hAnsi="Arial"/>
            <w:i/>
            <w:iCs/>
            <w:sz w:val="14"/>
            <w:szCs w:val="14"/>
          </w:rPr>
          <w:t>http://agricultura.gencat.cat/ca/departament/proteccio-dades/informacio-detallada-tractaments/</w:t>
        </w:r>
      </w:hyperlink>
      <w:r>
        <w:rPr>
          <w:rFonts w:cs="Arial" w:ascii="Arial" w:hAnsi="Arial"/>
          <w:i/>
          <w:iCs/>
          <w:color w:val="201F1E"/>
          <w:sz w:val="14"/>
          <w:szCs w:val="14"/>
        </w:rPr>
        <w:t>).</w:t>
      </w:r>
      <w:r/>
    </w:p>
    <w:sectPr>
      <w:type w:val="nextPage"/>
      <w:pgSz w:w="11906" w:h="16838"/>
      <w:pgMar w:left="1361" w:right="567" w:header="0" w:top="851" w:footer="0" w:bottom="85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CA" w:eastAsia="en-CA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basedOn w:val="DefaultParagraphFont"/>
    <w:link w:val="Encabezado"/>
    <w:rsid w:val="001e0bf1"/>
    <w:rPr>
      <w:rFonts w:eastAsia="Calibri" w:eastAsiaTheme="minorHAnsi"/>
      <w:lang w:val="ca-ES" w:eastAsia="en-US"/>
    </w:rPr>
  </w:style>
  <w:style w:type="character" w:styleId="EnlacedeInternet">
    <w:name w:val="Enlace de Internet"/>
    <w:basedOn w:val="DefaultParagraphFont"/>
    <w:uiPriority w:val="99"/>
    <w:unhideWhenUsed/>
    <w:rsid w:val="009f0534"/>
    <w:rPr>
      <w:color w:val="0563C1"/>
      <w:u w:val="single"/>
      <w:lang w:val="zxx" w:eastAsia="zxx" w:bidi="zxx"/>
    </w:rPr>
  </w:style>
  <w:style w:type="character" w:styleId="PiedepginaCar" w:customStyle="1">
    <w:name w:val="Pie de página Car"/>
    <w:basedOn w:val="DefaultParagraphFont"/>
    <w:link w:val="Piedepgina"/>
    <w:uiPriority w:val="99"/>
    <w:rsid w:val="006b2374"/>
    <w:rPr/>
  </w:style>
  <w:style w:type="character" w:styleId="ListLabel1">
    <w:name w:val="ListLabel 1"/>
    <w:rPr>
      <w:rFonts w:eastAsia="" w:cs="Arial"/>
      <w:color w:val="000000"/>
    </w:rPr>
  </w:style>
  <w:style w:type="character" w:styleId="ListLabel2">
    <w:name w:val="ListLabel 2"/>
    <w:rPr>
      <w:rFonts w:cs="Courier New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15615"/>
    <w:pPr>
      <w:spacing w:before="0" w:after="200"/>
      <w:ind w:left="720" w:hanging="0"/>
      <w:contextualSpacing/>
    </w:pPr>
    <w:rPr/>
  </w:style>
  <w:style w:type="paragraph" w:styleId="Encabezamiento">
    <w:name w:val="Encabezamiento"/>
    <w:basedOn w:val="Normal"/>
    <w:link w:val="EncabezadoCar"/>
    <w:unhideWhenUsed/>
    <w:rsid w:val="001e0bf1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val="ca-ES" w:eastAsia="en-US"/>
    </w:rPr>
  </w:style>
  <w:style w:type="paragraph" w:styleId="Xxdefault" w:customStyle="1">
    <w:name w:val="x_xdefault"/>
    <w:basedOn w:val="Normal"/>
    <w:rsid w:val="009f0534"/>
    <w:pPr>
      <w:spacing w:lineRule="auto" w:line="240" w:before="0" w:after="0"/>
    </w:pPr>
    <w:rPr>
      <w:rFonts w:ascii="Arial" w:hAnsi="Arial" w:eastAsia="Calibri" w:cs="Arial" w:eastAsiaTheme="minorHAnsi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8e1c15"/>
    <w:pPr>
      <w:spacing w:lineRule="auto" w:line="240" w:before="0" w:after="0"/>
    </w:pPr>
    <w:rPr>
      <w:rFonts w:ascii="Times New Roman" w:hAnsi="Times New Roman" w:eastAsia="Calibri" w:cs="Times New Roman" w:eastAsiaTheme="minorHAnsi"/>
      <w:sz w:val="24"/>
      <w:szCs w:val="24"/>
      <w:lang w:val="ca-ES" w:eastAsia="ca-ES"/>
    </w:rPr>
  </w:style>
  <w:style w:type="paragraph" w:styleId="Piedepgina">
    <w:name w:val="Pie de página"/>
    <w:basedOn w:val="Normal"/>
    <w:link w:val="PiedepginaCar"/>
    <w:uiPriority w:val="99"/>
    <w:unhideWhenUsed/>
    <w:rsid w:val="006b237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31d49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ecnpc.daam@gencat.cat" TargetMode="External"/><Relationship Id="rId4" Type="http://schemas.openxmlformats.org/officeDocument/2006/relationships/hyperlink" Target="http://www.apdcat.cat/" TargetMode="External"/><Relationship Id="rId5" Type="http://schemas.openxmlformats.org/officeDocument/2006/relationships/hyperlink" Target="http://agricultura.gencat.cat/ca/departament/proteccio-dades/informacio-detallada-tractaments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6AE65-2C7F-4785-826D-9A6C3DF4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LibreOffice/4.3.1.2$Windows_x86 LibreOffice_project/958349dc3b25111dbca392fbc281a05559ef6848</Application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2020-06-17T10:20:00Z</dcterms:created>
  <dc:creator>Departament d'Agricultura</dc:creator>
  <dc:language>es-ES</dc:language>
  <dcterms:modified xsi:type="dcterms:W3CDTF">2020-09-15T15:44:11Z</dcterms:modified>
  <cp:revision>5</cp:revision>
  <dc:title>Declaració responsable matriculats/des a les convocatòries d’exàmens esbarjo</dc:title>
</cp:coreProperties>
</file>